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58" w:rsidRDefault="00DB4B58" w:rsidP="00DB4B58">
      <w:p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3164859</wp:posOffset>
            </wp:positionH>
            <wp:positionV relativeFrom="paragraph">
              <wp:posOffset>-200622</wp:posOffset>
            </wp:positionV>
            <wp:extent cx="2163161" cy="525439"/>
            <wp:effectExtent l="19050" t="0" r="8539" b="0"/>
            <wp:wrapNone/>
            <wp:docPr id="1" name="Picture 0" descr="hea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161" cy="52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sz w:val="32"/>
          <w:szCs w:val="32"/>
        </w:rPr>
        <w:t>Procedures for Group Project</w:t>
      </w:r>
    </w:p>
    <w:p w:rsidR="00DB4B58" w:rsidRDefault="00DB4B58" w:rsidP="00DB4B58">
      <w:pPr>
        <w:pStyle w:val="ListParagraph"/>
        <w:spacing w:after="107" w:line="312" w:lineRule="atLeast"/>
        <w:ind w:left="1440"/>
        <w:rPr>
          <w:rFonts w:eastAsia="Times New Roman" w:cstheme="minorHAnsi"/>
        </w:rPr>
      </w:pPr>
    </w:p>
    <w:p w:rsidR="00DB4B58" w:rsidRDefault="00DB4B58" w:rsidP="00DB4B58">
      <w:pPr>
        <w:pStyle w:val="ListParagraph"/>
        <w:numPr>
          <w:ilvl w:val="1"/>
          <w:numId w:val="1"/>
        </w:numPr>
        <w:spacing w:after="107" w:line="312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You will be divided into groups and you will be asked to </w:t>
      </w:r>
      <w:r w:rsidRPr="00DB4B58">
        <w:rPr>
          <w:rFonts w:eastAsia="Times New Roman" w:cstheme="minorHAnsi"/>
        </w:rPr>
        <w:t>discuss a</w:t>
      </w:r>
      <w:r>
        <w:rPr>
          <w:rFonts w:eastAsia="Times New Roman" w:cstheme="minorHAnsi"/>
        </w:rPr>
        <w:t xml:space="preserve">nd answer the questions in the form of a PowerPoint presentation. You need to include the concepts and vocabulary that are stared (*).Your group </w:t>
      </w:r>
      <w:r w:rsidRPr="00DB4B58">
        <w:rPr>
          <w:rFonts w:eastAsia="Times New Roman" w:cstheme="minorHAnsi"/>
        </w:rPr>
        <w:t xml:space="preserve">may choose to do research using the Internet (see resources). </w:t>
      </w:r>
      <w:r>
        <w:rPr>
          <w:rFonts w:eastAsia="Times New Roman" w:cstheme="minorHAnsi"/>
        </w:rPr>
        <w:t>Delegate tasks to each person and then come together for the final product.</w:t>
      </w:r>
    </w:p>
    <w:p w:rsidR="00DB4B58" w:rsidRPr="00DB4B58" w:rsidRDefault="00DB4B58" w:rsidP="00DB4B58">
      <w:pPr>
        <w:pStyle w:val="ListParagraph"/>
        <w:spacing w:after="107" w:line="312" w:lineRule="atLeast"/>
        <w:ind w:left="1440"/>
        <w:rPr>
          <w:rFonts w:eastAsia="Times New Roman" w:cstheme="minorHAnsi"/>
        </w:rPr>
      </w:pPr>
    </w:p>
    <w:p w:rsidR="00DB4B58" w:rsidRDefault="00DB4B58" w:rsidP="00DB4B58">
      <w:pPr>
        <w:pStyle w:val="ListParagraph"/>
        <w:numPr>
          <w:ilvl w:val="2"/>
          <w:numId w:val="6"/>
        </w:num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t>What does it mean for a person or a group to create "social wealth?"</w:t>
      </w:r>
    </w:p>
    <w:p w:rsidR="00DB4B58" w:rsidRPr="00DB4B58" w:rsidRDefault="00DB4B58" w:rsidP="00DB4B58">
      <w:pPr>
        <w:pStyle w:val="ListParagraph"/>
        <w:numPr>
          <w:ilvl w:val="2"/>
          <w:numId w:val="6"/>
        </w:num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t>What are some examples of long-term change and short-term change?</w:t>
      </w:r>
    </w:p>
    <w:p w:rsidR="00DB4B58" w:rsidRPr="00DB4B58" w:rsidRDefault="00DB4B58" w:rsidP="00DB4B58">
      <w:pPr>
        <w:pStyle w:val="ListParagraph"/>
        <w:numPr>
          <w:ilvl w:val="2"/>
          <w:numId w:val="6"/>
        </w:num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t>What is a "risk worth taking?" Provide examples.</w:t>
      </w:r>
    </w:p>
    <w:p w:rsidR="00DB4B58" w:rsidRPr="00DB4B58" w:rsidRDefault="00DB4B58" w:rsidP="00DB4B58">
      <w:pPr>
        <w:pStyle w:val="ListParagraph"/>
        <w:numPr>
          <w:ilvl w:val="2"/>
          <w:numId w:val="6"/>
        </w:num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t>Give examples of a good idea that funds itself.</w:t>
      </w:r>
    </w:p>
    <w:p w:rsidR="00DB4B58" w:rsidRPr="00DB4B58" w:rsidRDefault="00DB4B58" w:rsidP="00DB4B58">
      <w:pPr>
        <w:pStyle w:val="ListParagraph"/>
        <w:numPr>
          <w:ilvl w:val="2"/>
          <w:numId w:val="6"/>
        </w:num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t>Why would a person choose to be a social entrepreneur?</w:t>
      </w:r>
    </w:p>
    <w:p w:rsidR="00DB4B58" w:rsidRPr="00DB4B58" w:rsidRDefault="00DB4B58" w:rsidP="00DB4B58">
      <w:pPr>
        <w:pStyle w:val="ListParagraph"/>
        <w:numPr>
          <w:ilvl w:val="2"/>
          <w:numId w:val="6"/>
        </w:num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t>What is compassionate capitalism?</w:t>
      </w:r>
    </w:p>
    <w:p w:rsidR="00DB4B58" w:rsidRPr="00DB4B58" w:rsidRDefault="00DB4B58" w:rsidP="00DB4B58">
      <w:pPr>
        <w:pStyle w:val="ListParagraph"/>
        <w:numPr>
          <w:ilvl w:val="2"/>
          <w:numId w:val="6"/>
        </w:numPr>
        <w:spacing w:after="107" w:line="312" w:lineRule="atLeast"/>
        <w:rPr>
          <w:rFonts w:eastAsia="Times New Roman" w:cstheme="minorHAnsi"/>
        </w:rPr>
      </w:pPr>
      <w:r w:rsidRPr="00DB4B58">
        <w:rPr>
          <w:rFonts w:eastAsia="Times New Roman" w:cstheme="minorHAnsi"/>
        </w:rPr>
        <w:t>Could there be environmental entrepreneurs? What might they sell? What products would they create and why?</w:t>
      </w:r>
    </w:p>
    <w:p w:rsidR="00DB4B58" w:rsidRPr="00DB4B58" w:rsidRDefault="00DB4B58" w:rsidP="00DB4B58">
      <w:pPr>
        <w:spacing w:after="107" w:line="312" w:lineRule="atLeast"/>
        <w:ind w:left="999"/>
        <w:rPr>
          <w:rFonts w:eastAsia="Times New Roman" w:cstheme="minorHAnsi"/>
        </w:rPr>
      </w:pPr>
      <w:r>
        <w:rPr>
          <w:rFonts w:eastAsia="Times New Roman" w:cstheme="minorHAnsi"/>
        </w:rPr>
        <w:t>Your group will have to present to the class</w:t>
      </w:r>
      <w:r w:rsidRPr="00DB4B58">
        <w:rPr>
          <w:rFonts w:eastAsia="Times New Roman" w:cstheme="minorHAnsi"/>
        </w:rPr>
        <w:t>.</w:t>
      </w:r>
    </w:p>
    <w:p w:rsidR="00DB4B58" w:rsidRPr="00DB4B58" w:rsidRDefault="00DB4B58" w:rsidP="00DB4B58">
      <w:pPr>
        <w:pBdr>
          <w:bottom w:val="single" w:sz="4" w:space="3" w:color="B52A0C"/>
        </w:pBdr>
        <w:spacing w:before="215" w:after="107" w:line="312" w:lineRule="atLeast"/>
        <w:outlineLvl w:val="1"/>
        <w:rPr>
          <w:rFonts w:eastAsia="Times New Roman" w:cstheme="minorHAnsi"/>
          <w:b/>
          <w:bCs/>
          <w:smallCaps/>
        </w:rPr>
      </w:pPr>
      <w:r w:rsidRPr="00DB4B58">
        <w:rPr>
          <w:rFonts w:eastAsia="Times New Roman" w:cstheme="minorHAnsi"/>
          <w:b/>
          <w:bCs/>
          <w:smallCaps/>
        </w:rPr>
        <w:t>Key Concepts and Vocabulary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Entrepreneur, enterprise 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Social entrepreneurship</w:t>
      </w:r>
      <w:r>
        <w:rPr>
          <w:rFonts w:eastAsia="Times New Roman" w:cstheme="minorHAnsi"/>
        </w:rPr>
        <w:t xml:space="preserve"> *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Large-scale and long-term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Change agents</w:t>
      </w:r>
      <w:r>
        <w:rPr>
          <w:rFonts w:eastAsia="Times New Roman" w:cstheme="minorHAnsi"/>
        </w:rPr>
        <w:t xml:space="preserve"> *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Generating social value, social wealth (compared to financial wealth)</w:t>
      </w:r>
      <w:r>
        <w:rPr>
          <w:rFonts w:eastAsia="Times New Roman" w:cstheme="minorHAnsi"/>
        </w:rPr>
        <w:t xml:space="preserve"> *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 xml:space="preserve">Risk-taking 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Compassionate capitalism</w:t>
      </w:r>
      <w:r>
        <w:rPr>
          <w:rFonts w:eastAsia="Times New Roman" w:cstheme="minorHAnsi"/>
        </w:rPr>
        <w:t xml:space="preserve"> *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Measurable returns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Long-term change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The IDEA funds the IDEA</w:t>
      </w:r>
      <w:r>
        <w:rPr>
          <w:rFonts w:eastAsia="Times New Roman" w:cstheme="minorHAnsi"/>
        </w:rPr>
        <w:t xml:space="preserve"> *</w:t>
      </w:r>
    </w:p>
    <w:p w:rsidR="00DB4B58" w:rsidRPr="00DB4B58" w:rsidRDefault="00DB4B58" w:rsidP="00DB4B58">
      <w:pPr>
        <w:numPr>
          <w:ilvl w:val="0"/>
          <w:numId w:val="2"/>
        </w:numPr>
        <w:spacing w:after="54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>Creating a new paradigm</w:t>
      </w:r>
    </w:p>
    <w:p w:rsidR="00DB4B58" w:rsidRPr="00DB4B58" w:rsidRDefault="00DB4B58" w:rsidP="00DB4B58">
      <w:pPr>
        <w:pBdr>
          <w:bottom w:val="single" w:sz="4" w:space="3" w:color="B52A0C"/>
        </w:pBdr>
        <w:spacing w:before="215" w:after="107" w:line="312" w:lineRule="atLeast"/>
        <w:outlineLvl w:val="1"/>
        <w:rPr>
          <w:rFonts w:eastAsia="Times New Roman" w:cstheme="minorHAnsi"/>
          <w:b/>
          <w:bCs/>
          <w:smallCaps/>
        </w:rPr>
      </w:pPr>
      <w:r w:rsidRPr="00DB4B58">
        <w:rPr>
          <w:rFonts w:eastAsia="Times New Roman" w:cstheme="minorHAnsi"/>
          <w:b/>
          <w:bCs/>
          <w:smallCaps/>
        </w:rPr>
        <w:t>Resources/Examples</w:t>
      </w:r>
    </w:p>
    <w:p w:rsidR="00DB4B58" w:rsidRPr="00DB4B58" w:rsidRDefault="00DB4B58" w:rsidP="00DB4B58">
      <w:pPr>
        <w:numPr>
          <w:ilvl w:val="0"/>
          <w:numId w:val="3"/>
        </w:numPr>
        <w:spacing w:after="54" w:line="312" w:lineRule="atLeast"/>
        <w:ind w:left="752"/>
        <w:rPr>
          <w:rFonts w:eastAsia="Times New Roman" w:cstheme="minorHAnsi"/>
        </w:rPr>
      </w:pPr>
      <w:proofErr w:type="spellStart"/>
      <w:r w:rsidRPr="00DB4B58">
        <w:rPr>
          <w:rFonts w:eastAsia="Times New Roman" w:cstheme="minorHAnsi"/>
        </w:rPr>
        <w:t>Grameen</w:t>
      </w:r>
      <w:proofErr w:type="spellEnd"/>
      <w:r w:rsidRPr="00DB4B58">
        <w:rPr>
          <w:rFonts w:eastAsia="Times New Roman" w:cstheme="minorHAnsi"/>
        </w:rPr>
        <w:t xml:space="preserve"> Bank: </w:t>
      </w:r>
      <w:hyperlink r:id="rId6" w:tgtFrame="_blank" w:history="1">
        <w:r w:rsidRPr="00DB4B58">
          <w:rPr>
            <w:rFonts w:eastAsia="Times New Roman" w:cstheme="minorHAnsi"/>
            <w:u w:val="single"/>
          </w:rPr>
          <w:t>www.grameenfoundation.org/</w:t>
        </w:r>
      </w:hyperlink>
      <w:r w:rsidRPr="00DB4B58">
        <w:rPr>
          <w:rFonts w:eastAsia="Times New Roman" w:cstheme="minorHAnsi"/>
        </w:rPr>
        <w:t xml:space="preserve"> </w:t>
      </w:r>
    </w:p>
    <w:p w:rsidR="00DB4B58" w:rsidRPr="00DB4B58" w:rsidRDefault="00DB4B58" w:rsidP="00DB4B58">
      <w:pPr>
        <w:numPr>
          <w:ilvl w:val="0"/>
          <w:numId w:val="3"/>
        </w:numPr>
        <w:spacing w:after="54" w:line="312" w:lineRule="atLeast"/>
        <w:ind w:left="752"/>
        <w:rPr>
          <w:rFonts w:eastAsia="Times New Roman" w:cstheme="minorHAnsi"/>
        </w:rPr>
      </w:pPr>
      <w:proofErr w:type="spellStart"/>
      <w:r w:rsidRPr="00DB4B58">
        <w:rPr>
          <w:rFonts w:eastAsia="Times New Roman" w:cstheme="minorHAnsi"/>
        </w:rPr>
        <w:t>Skoll</w:t>
      </w:r>
      <w:proofErr w:type="spellEnd"/>
      <w:r w:rsidRPr="00DB4B58">
        <w:rPr>
          <w:rFonts w:eastAsia="Times New Roman" w:cstheme="minorHAnsi"/>
        </w:rPr>
        <w:t xml:space="preserve"> Foundation: </w:t>
      </w:r>
      <w:hyperlink r:id="rId7" w:tgtFrame="_blank" w:history="1">
        <w:r w:rsidRPr="00DB4B58">
          <w:rPr>
            <w:rFonts w:eastAsia="Times New Roman" w:cstheme="minorHAnsi"/>
            <w:u w:val="single"/>
          </w:rPr>
          <w:t xml:space="preserve">www.skollfoundation.org/ </w:t>
        </w:r>
      </w:hyperlink>
    </w:p>
    <w:p w:rsidR="00DB4B58" w:rsidRPr="00DB4B58" w:rsidRDefault="00DB4B58" w:rsidP="00DB4B58">
      <w:pPr>
        <w:numPr>
          <w:ilvl w:val="0"/>
          <w:numId w:val="3"/>
        </w:numPr>
        <w:spacing w:after="54" w:line="312" w:lineRule="atLeast"/>
        <w:ind w:left="752"/>
        <w:rPr>
          <w:rFonts w:eastAsia="Times New Roman" w:cstheme="minorHAnsi"/>
        </w:rPr>
      </w:pPr>
      <w:proofErr w:type="spellStart"/>
      <w:r w:rsidRPr="00DB4B58">
        <w:rPr>
          <w:rFonts w:eastAsia="Times New Roman" w:cstheme="minorHAnsi"/>
        </w:rPr>
        <w:t>Lemelson</w:t>
      </w:r>
      <w:proofErr w:type="spellEnd"/>
      <w:r w:rsidRPr="00DB4B58">
        <w:rPr>
          <w:rFonts w:eastAsia="Times New Roman" w:cstheme="minorHAnsi"/>
        </w:rPr>
        <w:t xml:space="preserve"> Foundation: </w:t>
      </w:r>
      <w:hyperlink r:id="rId8" w:tgtFrame="_blank" w:history="1">
        <w:r w:rsidRPr="00DB4B58">
          <w:rPr>
            <w:rFonts w:eastAsia="Times New Roman" w:cstheme="minorHAnsi"/>
            <w:u w:val="single"/>
          </w:rPr>
          <w:t>www.lemelson.org/</w:t>
        </w:r>
      </w:hyperlink>
      <w:r w:rsidRPr="00DB4B58">
        <w:rPr>
          <w:rFonts w:eastAsia="Times New Roman" w:cstheme="minorHAnsi"/>
        </w:rPr>
        <w:t xml:space="preserve"> </w:t>
      </w:r>
    </w:p>
    <w:p w:rsidR="00DB4B58" w:rsidRDefault="00DB4B58" w:rsidP="00DB4B58">
      <w:pPr>
        <w:spacing w:after="192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  <w:b/>
          <w:bCs/>
        </w:rPr>
        <w:t xml:space="preserve">Schools of business in US with social entrepreneurial graduate </w:t>
      </w:r>
      <w:proofErr w:type="spellStart"/>
      <w:r w:rsidRPr="00DB4B58">
        <w:rPr>
          <w:rFonts w:eastAsia="Times New Roman" w:cstheme="minorHAnsi"/>
          <w:b/>
          <w:bCs/>
        </w:rPr>
        <w:t>programs</w:t>
      </w:r>
      <w:proofErr w:type="gramStart"/>
      <w:r w:rsidRPr="00DB4B58">
        <w:rPr>
          <w:rFonts w:eastAsia="Times New Roman" w:cstheme="minorHAnsi"/>
          <w:b/>
          <w:bCs/>
        </w:rPr>
        <w:t>:</w:t>
      </w:r>
      <w:r w:rsidRPr="00DB4B58">
        <w:rPr>
          <w:rFonts w:eastAsia="Times New Roman" w:cstheme="minorHAnsi"/>
        </w:rPr>
        <w:t>Stanford</w:t>
      </w:r>
      <w:proofErr w:type="spellEnd"/>
      <w:proofErr w:type="gramEnd"/>
      <w:r w:rsidRPr="00DB4B58">
        <w:rPr>
          <w:rFonts w:eastAsia="Times New Roman" w:cstheme="minorHAnsi"/>
        </w:rPr>
        <w:t xml:space="preserve"> University: </w:t>
      </w:r>
      <w:hyperlink r:id="rId9" w:tgtFrame="_blank" w:history="1">
        <w:r w:rsidRPr="00DB4B58">
          <w:rPr>
            <w:rFonts w:eastAsia="Times New Roman" w:cstheme="minorHAnsi"/>
            <w:u w:val="single"/>
          </w:rPr>
          <w:t>www.gsb.stanford.edu/csi/</w:t>
        </w:r>
      </w:hyperlink>
    </w:p>
    <w:p w:rsidR="00DB4B58" w:rsidRPr="00DB4B58" w:rsidRDefault="00DB4B58" w:rsidP="00DB4B58">
      <w:pPr>
        <w:spacing w:after="192"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 xml:space="preserve">Duke University: </w:t>
      </w:r>
      <w:hyperlink r:id="rId10" w:tgtFrame="_blank" w:history="1">
        <w:r w:rsidRPr="00DB4B58">
          <w:rPr>
            <w:rFonts w:eastAsia="Times New Roman" w:cstheme="minorHAnsi"/>
            <w:u w:val="single"/>
          </w:rPr>
          <w:t>www.fuqua.duke.edu/centers/case/</w:t>
        </w:r>
      </w:hyperlink>
    </w:p>
    <w:p w:rsidR="00DB4B58" w:rsidRPr="00DB4B58" w:rsidRDefault="00DB4B58" w:rsidP="00DB4B58">
      <w:pPr>
        <w:numPr>
          <w:ilvl w:val="0"/>
          <w:numId w:val="4"/>
        </w:numPr>
        <w:spacing w:line="312" w:lineRule="atLeast"/>
        <w:ind w:left="752"/>
        <w:rPr>
          <w:rFonts w:eastAsia="Times New Roman" w:cstheme="minorHAnsi"/>
        </w:rPr>
      </w:pPr>
      <w:r w:rsidRPr="00DB4B58">
        <w:rPr>
          <w:rFonts w:eastAsia="Times New Roman" w:cstheme="minorHAnsi"/>
        </w:rPr>
        <w:t xml:space="preserve">David Green's Web site: </w:t>
      </w:r>
      <w:hyperlink r:id="rId11" w:tgtFrame="_blank" w:history="1">
        <w:r w:rsidRPr="00DB4B58">
          <w:rPr>
            <w:rFonts w:eastAsia="Times New Roman" w:cstheme="minorHAnsi"/>
            <w:u w:val="single"/>
          </w:rPr>
          <w:t>www.project-impact.net/</w:t>
        </w:r>
      </w:hyperlink>
    </w:p>
    <w:sectPr w:rsidR="00DB4B58" w:rsidRPr="00DB4B58" w:rsidSect="00DB4B5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311A"/>
    <w:multiLevelType w:val="multilevel"/>
    <w:tmpl w:val="D9D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84EBE"/>
    <w:multiLevelType w:val="multilevel"/>
    <w:tmpl w:val="167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94DD7"/>
    <w:multiLevelType w:val="multilevel"/>
    <w:tmpl w:val="FA6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476F3"/>
    <w:multiLevelType w:val="hybridMultilevel"/>
    <w:tmpl w:val="47806A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5AEC"/>
    <w:multiLevelType w:val="multilevel"/>
    <w:tmpl w:val="7408B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37AF8"/>
    <w:multiLevelType w:val="hybridMultilevel"/>
    <w:tmpl w:val="C204B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4B58"/>
    <w:rsid w:val="00DB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B58"/>
    <w:pPr>
      <w:pBdr>
        <w:bottom w:val="single" w:sz="4" w:space="3" w:color="B52A0C"/>
      </w:pBdr>
      <w:spacing w:before="215" w:after="107" w:line="240" w:lineRule="auto"/>
      <w:outlineLvl w:val="1"/>
    </w:pPr>
    <w:rPr>
      <w:rFonts w:ascii="Trebuchet MS" w:eastAsia="Times New Roman" w:hAnsi="Trebuchet MS" w:cs="Times New Roman"/>
      <w:b/>
      <w:bCs/>
      <w:smallCaps/>
      <w:color w:val="FFFFC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B58"/>
    <w:rPr>
      <w:rFonts w:ascii="Trebuchet MS" w:eastAsia="Times New Roman" w:hAnsi="Trebuchet MS" w:cs="Times New Roman"/>
      <w:b/>
      <w:bCs/>
      <w:smallCaps/>
      <w:color w:val="FFFFCC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B4B58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DB4B58"/>
    <w:pPr>
      <w:spacing w:after="192" w:line="312" w:lineRule="atLeast"/>
      <w:ind w:left="215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4B58"/>
    <w:rPr>
      <w:b/>
      <w:bCs/>
    </w:rPr>
  </w:style>
  <w:style w:type="paragraph" w:styleId="ListParagraph">
    <w:name w:val="List Paragraph"/>
    <w:basedOn w:val="Normal"/>
    <w:uiPriority w:val="34"/>
    <w:qFormat/>
    <w:rsid w:val="00DB4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876">
          <w:marLeft w:val="0"/>
          <w:marRight w:val="0"/>
          <w:marTop w:val="0"/>
          <w:marBottom w:val="0"/>
          <w:divBdr>
            <w:top w:val="single" w:sz="4" w:space="0" w:color="4F4B3B"/>
            <w:left w:val="single" w:sz="4" w:space="0" w:color="4F4B3B"/>
            <w:bottom w:val="single" w:sz="4" w:space="0" w:color="4F4B3B"/>
            <w:right w:val="single" w:sz="4" w:space="0" w:color="4F4B3B"/>
          </w:divBdr>
          <w:divsChild>
            <w:div w:id="1305429973">
              <w:marLeft w:val="537"/>
              <w:marRight w:val="269"/>
              <w:marTop w:val="161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mels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lfoundation.org/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eenfoundation.org/" TargetMode="External"/><Relationship Id="rId11" Type="http://schemas.openxmlformats.org/officeDocument/2006/relationships/hyperlink" Target="http://www.project-impact.net/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www.fuqua.duke.edu/centers/c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b.stanford.edu/c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tmhs</dc:creator>
  <cp:lastModifiedBy>pathways tmhs</cp:lastModifiedBy>
  <cp:revision>1</cp:revision>
  <dcterms:created xsi:type="dcterms:W3CDTF">2011-02-08T22:55:00Z</dcterms:created>
  <dcterms:modified xsi:type="dcterms:W3CDTF">2011-02-08T23:14:00Z</dcterms:modified>
</cp:coreProperties>
</file>